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AE" w:rsidRDefault="00DF55AE" w:rsidP="00DF55AE">
      <w:pPr>
        <w:spacing w:line="200" w:lineRule="atLeast"/>
        <w:ind w:left="386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6D8E" w:rsidRDefault="00DF55AE" w:rsidP="00136D8E">
      <w:pPr>
        <w:pStyle w:val="Heading1"/>
        <w:spacing w:before="0"/>
        <w:ind w:right="791"/>
        <w:jc w:val="center"/>
        <w:rPr>
          <w:rFonts w:ascii="Times New Roman" w:hAnsi="Times New Roman" w:cs="Times New Roman"/>
          <w:spacing w:val="-1"/>
          <w:sz w:val="36"/>
        </w:rPr>
      </w:pPr>
      <w:r w:rsidRPr="003F1AE7">
        <w:rPr>
          <w:rFonts w:ascii="Times New Roman" w:hAnsi="Times New Roman" w:cs="Times New Roman"/>
          <w:sz w:val="36"/>
        </w:rPr>
        <w:t>Daffodil</w:t>
      </w:r>
      <w:r w:rsidRPr="003F1AE7">
        <w:rPr>
          <w:rFonts w:ascii="Times New Roman" w:hAnsi="Times New Roman" w:cs="Times New Roman"/>
          <w:spacing w:val="-38"/>
          <w:sz w:val="36"/>
        </w:rPr>
        <w:t xml:space="preserve"> </w:t>
      </w:r>
      <w:r w:rsidRPr="003F1AE7">
        <w:rPr>
          <w:rFonts w:ascii="Times New Roman" w:hAnsi="Times New Roman" w:cs="Times New Roman"/>
          <w:spacing w:val="-1"/>
          <w:sz w:val="36"/>
        </w:rPr>
        <w:t>International</w:t>
      </w:r>
      <w:r w:rsidRPr="003F1AE7">
        <w:rPr>
          <w:rFonts w:ascii="Times New Roman" w:hAnsi="Times New Roman" w:cs="Times New Roman"/>
          <w:spacing w:val="-37"/>
          <w:sz w:val="36"/>
        </w:rPr>
        <w:t xml:space="preserve"> </w:t>
      </w:r>
      <w:r w:rsidRPr="003F1AE7">
        <w:rPr>
          <w:rFonts w:ascii="Times New Roman" w:hAnsi="Times New Roman" w:cs="Times New Roman"/>
          <w:spacing w:val="-1"/>
          <w:sz w:val="36"/>
        </w:rPr>
        <w:t>University</w:t>
      </w:r>
    </w:p>
    <w:p w:rsidR="00DF55AE" w:rsidRPr="003F1AE7" w:rsidRDefault="00DF55AE" w:rsidP="00136D8E">
      <w:pPr>
        <w:pStyle w:val="Heading1"/>
        <w:spacing w:before="0"/>
        <w:ind w:right="791"/>
        <w:jc w:val="center"/>
        <w:rPr>
          <w:rFonts w:ascii="Times New Roman" w:hAnsi="Times New Roman" w:cs="Times New Roman"/>
          <w:b w:val="0"/>
          <w:bCs w:val="0"/>
          <w:sz w:val="36"/>
        </w:rPr>
      </w:pPr>
      <w:r w:rsidRPr="003F1AE7">
        <w:rPr>
          <w:rFonts w:ascii="Times New Roman" w:hAnsi="Times New Roman" w:cs="Times New Roman"/>
          <w:spacing w:val="-1"/>
          <w:sz w:val="36"/>
        </w:rPr>
        <w:t>Department of EEE</w:t>
      </w:r>
    </w:p>
    <w:p w:rsidR="00DF55AE" w:rsidRPr="00F85AD2" w:rsidRDefault="00DF55AE" w:rsidP="00136D8E">
      <w:pPr>
        <w:ind w:left="791" w:right="789"/>
        <w:jc w:val="center"/>
        <w:rPr>
          <w:rFonts w:ascii="Times New Roman" w:eastAsia="Constantia" w:hAnsi="Times New Roman" w:cs="Times New Roman"/>
          <w:sz w:val="48"/>
          <w:szCs w:val="48"/>
        </w:rPr>
      </w:pPr>
      <w:r w:rsidRPr="003F1AE7">
        <w:rPr>
          <w:rFonts w:ascii="Times New Roman" w:hAnsi="Times New Roman" w:cs="Times New Roman"/>
          <w:spacing w:val="-1"/>
          <w:sz w:val="36"/>
        </w:rPr>
        <w:t>Faculty</w:t>
      </w:r>
      <w:r w:rsidRPr="003F1AE7">
        <w:rPr>
          <w:rFonts w:ascii="Times New Roman" w:hAnsi="Times New Roman" w:cs="Times New Roman"/>
          <w:spacing w:val="-10"/>
          <w:sz w:val="36"/>
        </w:rPr>
        <w:t xml:space="preserve"> </w:t>
      </w:r>
      <w:r w:rsidRPr="003F1AE7">
        <w:rPr>
          <w:rFonts w:ascii="Times New Roman" w:hAnsi="Times New Roman" w:cs="Times New Roman"/>
          <w:sz w:val="36"/>
        </w:rPr>
        <w:t>of</w:t>
      </w:r>
      <w:r w:rsidRPr="003F1AE7">
        <w:rPr>
          <w:rFonts w:ascii="Times New Roman" w:hAnsi="Times New Roman" w:cs="Times New Roman"/>
          <w:spacing w:val="-10"/>
          <w:sz w:val="36"/>
        </w:rPr>
        <w:t xml:space="preserve"> </w:t>
      </w:r>
      <w:r w:rsidRPr="003F1AE7">
        <w:rPr>
          <w:rFonts w:ascii="Times New Roman" w:hAnsi="Times New Roman" w:cs="Times New Roman"/>
          <w:sz w:val="36"/>
        </w:rPr>
        <w:t>Engineering</w:t>
      </w:r>
    </w:p>
    <w:p w:rsidR="00100518" w:rsidRDefault="00100518"/>
    <w:p w:rsidR="00DF55AE" w:rsidRDefault="00DF55AE" w:rsidP="00DF55AE">
      <w:pPr>
        <w:jc w:val="center"/>
        <w:rPr>
          <w:sz w:val="96"/>
        </w:rPr>
      </w:pPr>
      <w:r w:rsidRPr="00DF55AE">
        <w:rPr>
          <w:sz w:val="96"/>
        </w:rPr>
        <w:t>Notice</w:t>
      </w:r>
    </w:p>
    <w:p w:rsidR="00DF55AE" w:rsidRPr="003F1AE7" w:rsidRDefault="00DF55AE" w:rsidP="003F1AE7">
      <w:pPr>
        <w:jc w:val="both"/>
        <w:rPr>
          <w:sz w:val="144"/>
        </w:rPr>
      </w:pPr>
      <w:r w:rsidRPr="003F1AE7">
        <w:rPr>
          <w:b/>
          <w:sz w:val="72"/>
        </w:rPr>
        <w:t xml:space="preserve">The Students </w:t>
      </w:r>
      <w:r w:rsidRPr="003F1AE7">
        <w:rPr>
          <w:b/>
          <w:sz w:val="72"/>
        </w:rPr>
        <w:t xml:space="preserve">are </w:t>
      </w:r>
      <w:r w:rsidRPr="003F1AE7">
        <w:rPr>
          <w:b/>
          <w:sz w:val="72"/>
        </w:rPr>
        <w:t xml:space="preserve">advised </w:t>
      </w:r>
      <w:r w:rsidR="00136D8E">
        <w:rPr>
          <w:b/>
          <w:sz w:val="72"/>
        </w:rPr>
        <w:t xml:space="preserve">to </w:t>
      </w:r>
      <w:r w:rsidR="003F1AE7" w:rsidRPr="003F1AE7">
        <w:rPr>
          <w:b/>
          <w:sz w:val="72"/>
        </w:rPr>
        <w:t>collect</w:t>
      </w:r>
      <w:r w:rsidRPr="003F1AE7">
        <w:rPr>
          <w:b/>
          <w:sz w:val="72"/>
        </w:rPr>
        <w:t xml:space="preserve"> </w:t>
      </w:r>
      <w:r w:rsidRPr="003F1AE7">
        <w:rPr>
          <w:b/>
          <w:color w:val="0070C0"/>
          <w:sz w:val="72"/>
        </w:rPr>
        <w:t>Registration Clearance</w:t>
      </w:r>
      <w:r w:rsidRPr="003F1AE7">
        <w:rPr>
          <w:b/>
          <w:sz w:val="72"/>
        </w:rPr>
        <w:t xml:space="preserve"> from </w:t>
      </w:r>
      <w:r w:rsidR="00136D8E">
        <w:rPr>
          <w:b/>
          <w:sz w:val="72"/>
        </w:rPr>
        <w:t xml:space="preserve">the </w:t>
      </w:r>
      <w:r w:rsidRPr="003F1AE7">
        <w:rPr>
          <w:b/>
          <w:sz w:val="72"/>
        </w:rPr>
        <w:t xml:space="preserve">Accounts Section (Ground Floor, </w:t>
      </w:r>
      <w:bookmarkStart w:id="0" w:name="_GoBack"/>
      <w:bookmarkEnd w:id="0"/>
      <w:r w:rsidRPr="003F1AE7">
        <w:rPr>
          <w:b/>
          <w:sz w:val="72"/>
        </w:rPr>
        <w:t>Inspiration Building).</w:t>
      </w:r>
    </w:p>
    <w:sectPr w:rsidR="00DF55AE" w:rsidRPr="003F1AE7" w:rsidSect="00F76033">
      <w:pgSz w:w="12240" w:h="15840"/>
      <w:pgMar w:top="900" w:right="1440" w:bottom="18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AE"/>
    <w:rsid w:val="00100518"/>
    <w:rsid w:val="00136D8E"/>
    <w:rsid w:val="003F1AE7"/>
    <w:rsid w:val="00A90E3E"/>
    <w:rsid w:val="00DF55AE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92DE4-6BA8-429D-BAD0-2870E333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55A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55AE"/>
    <w:pPr>
      <w:spacing w:before="3"/>
      <w:ind w:left="790"/>
      <w:outlineLvl w:val="0"/>
    </w:pPr>
    <w:rPr>
      <w:rFonts w:ascii="Constantia" w:eastAsia="Constantia" w:hAnsi="Constanti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55AE"/>
    <w:rPr>
      <w:rFonts w:ascii="Constantia" w:eastAsia="Constantia" w:hAnsi="Constantia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</dc:creator>
  <cp:keywords/>
  <dc:description/>
  <cp:lastModifiedBy>diu</cp:lastModifiedBy>
  <cp:revision>4</cp:revision>
  <dcterms:created xsi:type="dcterms:W3CDTF">2024-01-09T07:09:00Z</dcterms:created>
  <dcterms:modified xsi:type="dcterms:W3CDTF">2024-01-09T07:27:00Z</dcterms:modified>
</cp:coreProperties>
</file>